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977"/>
      </w:tblGrid>
      <w:tr w:rsidR="009A3C53" w:rsidRPr="005513AF" w:rsidTr="005B4468">
        <w:tc>
          <w:tcPr>
            <w:tcW w:w="6487" w:type="dxa"/>
            <w:vAlign w:val="bottom"/>
          </w:tcPr>
          <w:p w:rsidR="009A3C53" w:rsidRPr="005513AF" w:rsidRDefault="009A3C53" w:rsidP="009A3C5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5513AF">
              <w:rPr>
                <w:rFonts w:ascii="Times New Roman" w:hAnsi="Times New Roman" w:cs="Times New Roman"/>
                <w:b/>
                <w:i/>
              </w:rPr>
              <w:t>Олег Александрович ГОРЛЕНКО,</w:t>
            </w:r>
          </w:p>
          <w:p w:rsidR="009A3C53" w:rsidRPr="005513AF" w:rsidRDefault="009A3C53" w:rsidP="009A3C5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5513AF">
              <w:rPr>
                <w:rFonts w:ascii="Times New Roman" w:hAnsi="Times New Roman" w:cs="Times New Roman"/>
                <w:b/>
                <w:i/>
              </w:rPr>
              <w:t>доктор технических наук,</w:t>
            </w:r>
          </w:p>
          <w:p w:rsidR="009A3C53" w:rsidRPr="005513AF" w:rsidRDefault="009A3C53" w:rsidP="0032765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513AF">
              <w:rPr>
                <w:rFonts w:ascii="Times New Roman" w:hAnsi="Times New Roman" w:cs="Times New Roman"/>
                <w:b/>
                <w:i/>
              </w:rPr>
              <w:t>профессор, начальник управления качеством образования в в</w:t>
            </w:r>
            <w:r w:rsidRPr="005513AF">
              <w:rPr>
                <w:rFonts w:ascii="Times New Roman" w:hAnsi="Times New Roman" w:cs="Times New Roman"/>
                <w:b/>
                <w:i/>
              </w:rPr>
              <w:t>у</w:t>
            </w:r>
            <w:r w:rsidRPr="005513AF">
              <w:rPr>
                <w:rFonts w:ascii="Times New Roman" w:hAnsi="Times New Roman" w:cs="Times New Roman"/>
                <w:b/>
                <w:i/>
              </w:rPr>
              <w:t>зе федерального государственного бюджетного образовател</w:t>
            </w:r>
            <w:r w:rsidRPr="005513AF">
              <w:rPr>
                <w:rFonts w:ascii="Times New Roman" w:hAnsi="Times New Roman" w:cs="Times New Roman"/>
                <w:b/>
                <w:i/>
              </w:rPr>
              <w:t>ь</w:t>
            </w:r>
            <w:r w:rsidRPr="005513AF">
              <w:rPr>
                <w:rFonts w:ascii="Times New Roman" w:hAnsi="Times New Roman" w:cs="Times New Roman"/>
                <w:b/>
                <w:i/>
              </w:rPr>
              <w:t>ного учреждения высшего профессионального образования «Брянский государственный технический университет». З</w:t>
            </w:r>
            <w:r w:rsidRPr="005513AF">
              <w:rPr>
                <w:rFonts w:ascii="Times New Roman" w:hAnsi="Times New Roman" w:cs="Times New Roman"/>
                <w:b/>
                <w:i/>
              </w:rPr>
              <w:t>а</w:t>
            </w:r>
            <w:r w:rsidRPr="005513AF">
              <w:rPr>
                <w:rFonts w:ascii="Times New Roman" w:hAnsi="Times New Roman" w:cs="Times New Roman"/>
                <w:b/>
                <w:i/>
              </w:rPr>
              <w:t>служенный деятель науки РФ, Почётный работник высшего профессионального образования РФ, Заслуженный работник высшей школы РФ, Засл</w:t>
            </w:r>
            <w:r w:rsidR="00327656">
              <w:rPr>
                <w:rFonts w:ascii="Times New Roman" w:hAnsi="Times New Roman" w:cs="Times New Roman"/>
                <w:b/>
                <w:i/>
              </w:rPr>
              <w:t>уженный учёный Брянской области.</w:t>
            </w:r>
          </w:p>
        </w:tc>
        <w:tc>
          <w:tcPr>
            <w:tcW w:w="2977" w:type="dxa"/>
            <w:vAlign w:val="center"/>
          </w:tcPr>
          <w:p w:rsidR="009A3C53" w:rsidRPr="005513AF" w:rsidRDefault="009A3C53" w:rsidP="009A3C53">
            <w:pPr>
              <w:jc w:val="center"/>
              <w:rPr>
                <w:rFonts w:ascii="Times New Roman" w:hAnsi="Times New Roman" w:cs="Times New Roman"/>
              </w:rPr>
            </w:pPr>
            <w:r w:rsidRPr="005513AF">
              <w:rPr>
                <w:noProof/>
                <w:lang w:eastAsia="ru-RU"/>
              </w:rPr>
              <w:drawing>
                <wp:inline distT="0" distB="0" distL="0" distR="0" wp14:anchorId="346C0C53" wp14:editId="30219FC6">
                  <wp:extent cx="1749287" cy="2052938"/>
                  <wp:effectExtent l="0" t="0" r="381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12999" r="8718"/>
                          <a:stretch/>
                        </pic:blipFill>
                        <pic:spPr bwMode="auto">
                          <a:xfrm>
                            <a:off x="0" y="0"/>
                            <a:ext cx="1756115" cy="2060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8AE" w:rsidRPr="005513AF" w:rsidTr="005B4468">
        <w:tc>
          <w:tcPr>
            <w:tcW w:w="9464" w:type="dxa"/>
            <w:gridSpan w:val="2"/>
            <w:vAlign w:val="bottom"/>
          </w:tcPr>
          <w:p w:rsidR="00CF58AE" w:rsidRPr="005513AF" w:rsidRDefault="00CF58AE" w:rsidP="009A3C53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CF58AE" w:rsidRPr="005513AF" w:rsidRDefault="00CF58AE" w:rsidP="009A3C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CF58AE" w:rsidRPr="005513AF" w:rsidSect="00CF58AE">
          <w:footerReference w:type="default" r:id="rId8"/>
          <w:pgSz w:w="11906" w:h="16838" w:code="9"/>
          <w:pgMar w:top="1418" w:right="1134" w:bottom="1418" w:left="1418" w:header="709" w:footer="851" w:gutter="0"/>
          <w:cols w:space="708"/>
          <w:docGrid w:linePitch="360"/>
        </w:sectPr>
      </w:pPr>
    </w:p>
    <w:p w:rsidR="009A3C53" w:rsidRPr="005513AF" w:rsidRDefault="002C76AD" w:rsidP="006A42C2">
      <w:pPr>
        <w:spacing w:after="0" w:line="235" w:lineRule="auto"/>
        <w:ind w:firstLine="425"/>
        <w:jc w:val="both"/>
        <w:rPr>
          <w:rFonts w:ascii="Times New Roman" w:hAnsi="Times New Roman" w:cs="Times New Roman"/>
          <w:i/>
        </w:rPr>
      </w:pPr>
      <w:r w:rsidRPr="005513AF">
        <w:rPr>
          <w:rFonts w:ascii="Times New Roman" w:hAnsi="Times New Roman" w:cs="Times New Roman"/>
          <w:i/>
        </w:rPr>
        <w:lastRenderedPageBreak/>
        <w:t>Горленко Олег Александрович родился</w:t>
      </w:r>
      <w:r w:rsidR="006A42C2">
        <w:rPr>
          <w:rFonts w:ascii="Times New Roman" w:hAnsi="Times New Roman" w:cs="Times New Roman"/>
          <w:i/>
        </w:rPr>
        <w:t xml:space="preserve"> 20 января</w:t>
      </w:r>
      <w:r w:rsidRPr="005513AF">
        <w:rPr>
          <w:rFonts w:ascii="Times New Roman" w:hAnsi="Times New Roman" w:cs="Times New Roman"/>
          <w:i/>
        </w:rPr>
        <w:t xml:space="preserve"> 1942</w:t>
      </w:r>
      <w:r w:rsidR="005513AF" w:rsidRPr="005513AF">
        <w:rPr>
          <w:rFonts w:ascii="Times New Roman" w:hAnsi="Times New Roman" w:cs="Times New Roman"/>
          <w:i/>
        </w:rPr>
        <w:t> </w:t>
      </w:r>
      <w:r w:rsidRPr="005513AF">
        <w:rPr>
          <w:rFonts w:ascii="Times New Roman" w:hAnsi="Times New Roman" w:cs="Times New Roman"/>
          <w:i/>
        </w:rPr>
        <w:t>г</w:t>
      </w:r>
      <w:r w:rsidR="006A42C2">
        <w:rPr>
          <w:rFonts w:ascii="Times New Roman" w:hAnsi="Times New Roman" w:cs="Times New Roman"/>
          <w:i/>
        </w:rPr>
        <w:t xml:space="preserve"> в с. </w:t>
      </w:r>
      <w:proofErr w:type="spellStart"/>
      <w:r w:rsidR="006A42C2">
        <w:rPr>
          <w:rFonts w:ascii="Times New Roman" w:hAnsi="Times New Roman" w:cs="Times New Roman"/>
          <w:i/>
        </w:rPr>
        <w:t>Кирсановка</w:t>
      </w:r>
      <w:proofErr w:type="spellEnd"/>
      <w:r w:rsidR="006A42C2">
        <w:rPr>
          <w:rFonts w:ascii="Times New Roman" w:hAnsi="Times New Roman" w:cs="Times New Roman"/>
          <w:i/>
        </w:rPr>
        <w:t>, Тоцкого района, Оренбургской области</w:t>
      </w:r>
      <w:r w:rsidRPr="005513AF">
        <w:rPr>
          <w:rFonts w:ascii="Times New Roman" w:hAnsi="Times New Roman" w:cs="Times New Roman"/>
          <w:i/>
        </w:rPr>
        <w:t>. В 1963 году окончил Брянский институт транспортного машин</w:t>
      </w:r>
      <w:r w:rsidRPr="005513AF">
        <w:rPr>
          <w:rFonts w:ascii="Times New Roman" w:hAnsi="Times New Roman" w:cs="Times New Roman"/>
          <w:i/>
        </w:rPr>
        <w:t>о</w:t>
      </w:r>
      <w:r w:rsidRPr="005513AF">
        <w:rPr>
          <w:rFonts w:ascii="Times New Roman" w:hAnsi="Times New Roman" w:cs="Times New Roman"/>
          <w:i/>
        </w:rPr>
        <w:t>строения (ныне ФГБОУ ВПО «Брянский гос</w:t>
      </w:r>
      <w:r w:rsidRPr="005513AF">
        <w:rPr>
          <w:rFonts w:ascii="Times New Roman" w:hAnsi="Times New Roman" w:cs="Times New Roman"/>
          <w:i/>
        </w:rPr>
        <w:t>у</w:t>
      </w:r>
      <w:r w:rsidRPr="005513AF">
        <w:rPr>
          <w:rFonts w:ascii="Times New Roman" w:hAnsi="Times New Roman" w:cs="Times New Roman"/>
          <w:i/>
        </w:rPr>
        <w:t>дарственный технический университет») по специальности «Технология машиностроения, металлорежущие станки и инструмент».</w:t>
      </w:r>
    </w:p>
    <w:p w:rsidR="009A3C53" w:rsidRPr="005513AF" w:rsidRDefault="002C76AD" w:rsidP="006A42C2">
      <w:pPr>
        <w:spacing w:after="0" w:line="235" w:lineRule="auto"/>
        <w:ind w:firstLine="425"/>
        <w:jc w:val="both"/>
        <w:rPr>
          <w:rFonts w:ascii="Times New Roman" w:hAnsi="Times New Roman" w:cs="Times New Roman"/>
          <w:i/>
          <w:spacing w:val="-4"/>
        </w:rPr>
      </w:pPr>
      <w:r w:rsidRPr="005513AF">
        <w:rPr>
          <w:rFonts w:ascii="Times New Roman" w:hAnsi="Times New Roman" w:cs="Times New Roman"/>
          <w:i/>
          <w:spacing w:val="-4"/>
        </w:rPr>
        <w:t>1963 – 68</w:t>
      </w:r>
      <w:r w:rsidR="005513AF" w:rsidRPr="005513AF">
        <w:rPr>
          <w:rFonts w:ascii="Times New Roman" w:hAnsi="Times New Roman" w:cs="Times New Roman"/>
          <w:i/>
          <w:spacing w:val="-4"/>
        </w:rPr>
        <w:t> </w:t>
      </w:r>
      <w:r w:rsidRPr="005513AF">
        <w:rPr>
          <w:rFonts w:ascii="Times New Roman" w:hAnsi="Times New Roman" w:cs="Times New Roman"/>
          <w:i/>
          <w:spacing w:val="-4"/>
        </w:rPr>
        <w:t xml:space="preserve">гг. – инженер-конструктор </w:t>
      </w:r>
      <w:proofErr w:type="spellStart"/>
      <w:r w:rsidRPr="005513AF">
        <w:rPr>
          <w:rFonts w:ascii="Times New Roman" w:hAnsi="Times New Roman" w:cs="Times New Roman"/>
          <w:i/>
          <w:spacing w:val="-4"/>
        </w:rPr>
        <w:t>Кли</w:t>
      </w:r>
      <w:r w:rsidRPr="005513AF">
        <w:rPr>
          <w:rFonts w:ascii="Times New Roman" w:hAnsi="Times New Roman" w:cs="Times New Roman"/>
          <w:i/>
          <w:spacing w:val="-4"/>
        </w:rPr>
        <w:t>н</w:t>
      </w:r>
      <w:r w:rsidRPr="005513AF">
        <w:rPr>
          <w:rFonts w:ascii="Times New Roman" w:hAnsi="Times New Roman" w:cs="Times New Roman"/>
          <w:i/>
          <w:spacing w:val="-4"/>
        </w:rPr>
        <w:t>цовского</w:t>
      </w:r>
      <w:proofErr w:type="spellEnd"/>
      <w:r w:rsidRPr="005513AF">
        <w:rPr>
          <w:rFonts w:ascii="Times New Roman" w:hAnsi="Times New Roman" w:cs="Times New Roman"/>
          <w:i/>
          <w:spacing w:val="-4"/>
        </w:rPr>
        <w:t xml:space="preserve"> завода телефонной аппаратуры (г.</w:t>
      </w:r>
      <w:r w:rsidR="00C01DF4">
        <w:rPr>
          <w:rFonts w:ascii="Times New Roman" w:hAnsi="Times New Roman" w:cs="Times New Roman"/>
          <w:i/>
          <w:spacing w:val="-4"/>
        </w:rPr>
        <w:t> </w:t>
      </w:r>
      <w:proofErr w:type="spellStart"/>
      <w:r w:rsidRPr="005513AF">
        <w:rPr>
          <w:rFonts w:ascii="Times New Roman" w:hAnsi="Times New Roman" w:cs="Times New Roman"/>
          <w:i/>
          <w:spacing w:val="-4"/>
        </w:rPr>
        <w:t>Клинцы</w:t>
      </w:r>
      <w:proofErr w:type="spellEnd"/>
      <w:r w:rsidRPr="005513AF">
        <w:rPr>
          <w:rFonts w:ascii="Times New Roman" w:hAnsi="Times New Roman" w:cs="Times New Roman"/>
          <w:i/>
          <w:spacing w:val="-4"/>
        </w:rPr>
        <w:t>, Брянской области).</w:t>
      </w:r>
    </w:p>
    <w:p w:rsidR="002C76AD" w:rsidRPr="005513AF" w:rsidRDefault="002C76AD" w:rsidP="006A42C2">
      <w:pPr>
        <w:spacing w:after="0" w:line="235" w:lineRule="auto"/>
        <w:ind w:firstLine="425"/>
        <w:jc w:val="both"/>
        <w:rPr>
          <w:rFonts w:ascii="Times New Roman" w:hAnsi="Times New Roman" w:cs="Times New Roman"/>
          <w:i/>
        </w:rPr>
      </w:pPr>
      <w:proofErr w:type="gramStart"/>
      <w:r w:rsidRPr="005513AF">
        <w:rPr>
          <w:rFonts w:ascii="Times New Roman" w:hAnsi="Times New Roman" w:cs="Times New Roman"/>
          <w:i/>
        </w:rPr>
        <w:t>С 1968 г. по настоящее время – инженер научно-исследовательского сектора, аспирант, ассистент, старший преподаватель, доцент, профессор, заместитель и декан механико-технологического факультета, заведующий кафедрой «Технология машиностроения», пр</w:t>
      </w:r>
      <w:r w:rsidRPr="005513AF">
        <w:rPr>
          <w:rFonts w:ascii="Times New Roman" w:hAnsi="Times New Roman" w:cs="Times New Roman"/>
          <w:i/>
        </w:rPr>
        <w:t>о</w:t>
      </w:r>
      <w:r w:rsidRPr="005513AF">
        <w:rPr>
          <w:rFonts w:ascii="Times New Roman" w:hAnsi="Times New Roman" w:cs="Times New Roman"/>
          <w:i/>
        </w:rPr>
        <w:t>ректор по научной работе, проректор по кач</w:t>
      </w:r>
      <w:r w:rsidRPr="005513AF">
        <w:rPr>
          <w:rFonts w:ascii="Times New Roman" w:hAnsi="Times New Roman" w:cs="Times New Roman"/>
          <w:i/>
        </w:rPr>
        <w:t>е</w:t>
      </w:r>
      <w:r w:rsidRPr="005513AF">
        <w:rPr>
          <w:rFonts w:ascii="Times New Roman" w:hAnsi="Times New Roman" w:cs="Times New Roman"/>
          <w:i/>
        </w:rPr>
        <w:t>ству и инновационной работе, заведующий к</w:t>
      </w:r>
      <w:r w:rsidRPr="005513AF">
        <w:rPr>
          <w:rFonts w:ascii="Times New Roman" w:hAnsi="Times New Roman" w:cs="Times New Roman"/>
          <w:i/>
        </w:rPr>
        <w:t>а</w:t>
      </w:r>
      <w:r w:rsidRPr="005513AF">
        <w:rPr>
          <w:rFonts w:ascii="Times New Roman" w:hAnsi="Times New Roman" w:cs="Times New Roman"/>
          <w:i/>
        </w:rPr>
        <w:t>федрой «Управление качеством, стандартиз</w:t>
      </w:r>
      <w:r w:rsidRPr="005513AF">
        <w:rPr>
          <w:rFonts w:ascii="Times New Roman" w:hAnsi="Times New Roman" w:cs="Times New Roman"/>
          <w:i/>
        </w:rPr>
        <w:t>а</w:t>
      </w:r>
      <w:r w:rsidRPr="005513AF">
        <w:rPr>
          <w:rFonts w:ascii="Times New Roman" w:hAnsi="Times New Roman" w:cs="Times New Roman"/>
          <w:i/>
        </w:rPr>
        <w:t>ция и метрология», начальник управления кач</w:t>
      </w:r>
      <w:r w:rsidRPr="005513AF">
        <w:rPr>
          <w:rFonts w:ascii="Times New Roman" w:hAnsi="Times New Roman" w:cs="Times New Roman"/>
          <w:i/>
        </w:rPr>
        <w:t>е</w:t>
      </w:r>
      <w:r w:rsidRPr="005513AF">
        <w:rPr>
          <w:rFonts w:ascii="Times New Roman" w:hAnsi="Times New Roman" w:cs="Times New Roman"/>
          <w:i/>
        </w:rPr>
        <w:t>ством образования в вузе.</w:t>
      </w:r>
      <w:proofErr w:type="gramEnd"/>
    </w:p>
    <w:p w:rsidR="002C76AD" w:rsidRPr="005513AF" w:rsidRDefault="002C76AD" w:rsidP="006A42C2">
      <w:pPr>
        <w:spacing w:after="0" w:line="235" w:lineRule="auto"/>
        <w:ind w:firstLine="425"/>
        <w:jc w:val="both"/>
        <w:rPr>
          <w:rFonts w:ascii="Times New Roman" w:hAnsi="Times New Roman" w:cs="Times New Roman"/>
          <w:i/>
          <w:spacing w:val="-4"/>
        </w:rPr>
      </w:pPr>
      <w:proofErr w:type="gramStart"/>
      <w:r w:rsidRPr="005513AF">
        <w:rPr>
          <w:rFonts w:ascii="Times New Roman" w:hAnsi="Times New Roman" w:cs="Times New Roman"/>
          <w:i/>
          <w:spacing w:val="-4"/>
        </w:rPr>
        <w:t>В 1972</w:t>
      </w:r>
      <w:r w:rsidR="005513AF" w:rsidRPr="005513AF">
        <w:rPr>
          <w:rFonts w:ascii="Times New Roman" w:hAnsi="Times New Roman" w:cs="Times New Roman"/>
          <w:i/>
          <w:spacing w:val="-4"/>
        </w:rPr>
        <w:t> </w:t>
      </w:r>
      <w:r w:rsidRPr="005513AF">
        <w:rPr>
          <w:rFonts w:ascii="Times New Roman" w:hAnsi="Times New Roman" w:cs="Times New Roman"/>
          <w:i/>
          <w:spacing w:val="-4"/>
        </w:rPr>
        <w:t>г. в Брянском институте тран</w:t>
      </w:r>
      <w:r w:rsidRPr="005513AF">
        <w:rPr>
          <w:rFonts w:ascii="Times New Roman" w:hAnsi="Times New Roman" w:cs="Times New Roman"/>
          <w:i/>
          <w:spacing w:val="-4"/>
        </w:rPr>
        <w:t>с</w:t>
      </w:r>
      <w:r w:rsidRPr="005513AF">
        <w:rPr>
          <w:rFonts w:ascii="Times New Roman" w:hAnsi="Times New Roman" w:cs="Times New Roman"/>
          <w:i/>
          <w:spacing w:val="-4"/>
        </w:rPr>
        <w:t>портного машиностроения защитил кандида</w:t>
      </w:r>
      <w:r w:rsidRPr="005513AF">
        <w:rPr>
          <w:rFonts w:ascii="Times New Roman" w:hAnsi="Times New Roman" w:cs="Times New Roman"/>
          <w:i/>
          <w:spacing w:val="-4"/>
        </w:rPr>
        <w:t>т</w:t>
      </w:r>
      <w:r w:rsidRPr="005513AF">
        <w:rPr>
          <w:rFonts w:ascii="Times New Roman" w:hAnsi="Times New Roman" w:cs="Times New Roman"/>
          <w:i/>
          <w:spacing w:val="-4"/>
        </w:rPr>
        <w:t>скую диссертацию на тему «Технологическое обеспечение параметров неровностей, определ</w:t>
      </w:r>
      <w:r w:rsidRPr="005513AF">
        <w:rPr>
          <w:rFonts w:ascii="Times New Roman" w:hAnsi="Times New Roman" w:cs="Times New Roman"/>
          <w:i/>
          <w:spacing w:val="-4"/>
        </w:rPr>
        <w:t>я</w:t>
      </w:r>
      <w:r w:rsidRPr="005513AF">
        <w:rPr>
          <w:rFonts w:ascii="Times New Roman" w:hAnsi="Times New Roman" w:cs="Times New Roman"/>
          <w:i/>
          <w:spacing w:val="-4"/>
        </w:rPr>
        <w:t>ющих износостойкость упрочнённых направл</w:t>
      </w:r>
      <w:r w:rsidRPr="005513AF">
        <w:rPr>
          <w:rFonts w:ascii="Times New Roman" w:hAnsi="Times New Roman" w:cs="Times New Roman"/>
          <w:i/>
          <w:spacing w:val="-4"/>
        </w:rPr>
        <w:t>я</w:t>
      </w:r>
      <w:r w:rsidRPr="005513AF">
        <w:rPr>
          <w:rFonts w:ascii="Times New Roman" w:hAnsi="Times New Roman" w:cs="Times New Roman"/>
          <w:i/>
          <w:spacing w:val="-4"/>
        </w:rPr>
        <w:t>ющих скольжения из чугуна с учётом влияния технологической наследственности»</w:t>
      </w:r>
      <w:r w:rsidR="003642D1" w:rsidRPr="005513AF">
        <w:rPr>
          <w:rFonts w:ascii="Times New Roman" w:hAnsi="Times New Roman" w:cs="Times New Roman"/>
          <w:i/>
          <w:spacing w:val="-4"/>
        </w:rPr>
        <w:t>, а в 1993</w:t>
      </w:r>
      <w:r w:rsidR="005513AF" w:rsidRPr="005513AF">
        <w:rPr>
          <w:rFonts w:ascii="Times New Roman" w:hAnsi="Times New Roman" w:cs="Times New Roman"/>
          <w:i/>
          <w:spacing w:val="-4"/>
        </w:rPr>
        <w:t> </w:t>
      </w:r>
      <w:r w:rsidR="003642D1" w:rsidRPr="005513AF">
        <w:rPr>
          <w:rFonts w:ascii="Times New Roman" w:hAnsi="Times New Roman" w:cs="Times New Roman"/>
          <w:i/>
          <w:spacing w:val="-4"/>
        </w:rPr>
        <w:t>г. в МГТУ «</w:t>
      </w:r>
      <w:proofErr w:type="spellStart"/>
      <w:r w:rsidR="003642D1" w:rsidRPr="005513AF">
        <w:rPr>
          <w:rFonts w:ascii="Times New Roman" w:hAnsi="Times New Roman" w:cs="Times New Roman"/>
          <w:i/>
          <w:spacing w:val="-4"/>
        </w:rPr>
        <w:t>Станкин</w:t>
      </w:r>
      <w:proofErr w:type="spellEnd"/>
      <w:r w:rsidR="003642D1" w:rsidRPr="005513AF">
        <w:rPr>
          <w:rFonts w:ascii="Times New Roman" w:hAnsi="Times New Roman" w:cs="Times New Roman"/>
          <w:i/>
          <w:spacing w:val="-4"/>
        </w:rPr>
        <w:t>» – докторскую диссертацию на тему «Технологическое обеспечение эксплу</w:t>
      </w:r>
      <w:r w:rsidR="003642D1" w:rsidRPr="005513AF">
        <w:rPr>
          <w:rFonts w:ascii="Times New Roman" w:hAnsi="Times New Roman" w:cs="Times New Roman"/>
          <w:i/>
          <w:spacing w:val="-4"/>
        </w:rPr>
        <w:t>а</w:t>
      </w:r>
      <w:r w:rsidR="003642D1" w:rsidRPr="005513AF">
        <w:rPr>
          <w:rFonts w:ascii="Times New Roman" w:hAnsi="Times New Roman" w:cs="Times New Roman"/>
          <w:i/>
          <w:spacing w:val="-4"/>
        </w:rPr>
        <w:t>тационных показателей деталей машин на осн</w:t>
      </w:r>
      <w:r w:rsidR="003642D1" w:rsidRPr="005513AF">
        <w:rPr>
          <w:rFonts w:ascii="Times New Roman" w:hAnsi="Times New Roman" w:cs="Times New Roman"/>
          <w:i/>
          <w:spacing w:val="-4"/>
        </w:rPr>
        <w:t>о</w:t>
      </w:r>
      <w:r w:rsidR="003642D1" w:rsidRPr="005513AF">
        <w:rPr>
          <w:rFonts w:ascii="Times New Roman" w:hAnsi="Times New Roman" w:cs="Times New Roman"/>
          <w:i/>
          <w:spacing w:val="-4"/>
        </w:rPr>
        <w:t>ве выбора параметров качества их поверхнос</w:t>
      </w:r>
      <w:r w:rsidR="003642D1" w:rsidRPr="005513AF">
        <w:rPr>
          <w:rFonts w:ascii="Times New Roman" w:hAnsi="Times New Roman" w:cs="Times New Roman"/>
          <w:i/>
          <w:spacing w:val="-4"/>
        </w:rPr>
        <w:t>т</w:t>
      </w:r>
      <w:r w:rsidR="003642D1" w:rsidRPr="005513AF">
        <w:rPr>
          <w:rFonts w:ascii="Times New Roman" w:hAnsi="Times New Roman" w:cs="Times New Roman"/>
          <w:i/>
          <w:spacing w:val="-4"/>
        </w:rPr>
        <w:t>ных слоёв и условий упрочняюще-отделочной о</w:t>
      </w:r>
      <w:r w:rsidR="003642D1" w:rsidRPr="005513AF">
        <w:rPr>
          <w:rFonts w:ascii="Times New Roman" w:hAnsi="Times New Roman" w:cs="Times New Roman"/>
          <w:i/>
          <w:spacing w:val="-4"/>
        </w:rPr>
        <w:t>б</w:t>
      </w:r>
      <w:r w:rsidR="003642D1" w:rsidRPr="005513AF">
        <w:rPr>
          <w:rFonts w:ascii="Times New Roman" w:hAnsi="Times New Roman" w:cs="Times New Roman"/>
          <w:i/>
          <w:spacing w:val="-4"/>
        </w:rPr>
        <w:t>работки» по специальности</w:t>
      </w:r>
      <w:proofErr w:type="gramEnd"/>
      <w:r w:rsidR="003642D1" w:rsidRPr="005513AF">
        <w:rPr>
          <w:rFonts w:ascii="Times New Roman" w:hAnsi="Times New Roman" w:cs="Times New Roman"/>
          <w:i/>
          <w:spacing w:val="-4"/>
        </w:rPr>
        <w:t xml:space="preserve"> «Технология маш</w:t>
      </w:r>
      <w:r w:rsidR="003642D1" w:rsidRPr="005513AF">
        <w:rPr>
          <w:rFonts w:ascii="Times New Roman" w:hAnsi="Times New Roman" w:cs="Times New Roman"/>
          <w:i/>
          <w:spacing w:val="-4"/>
        </w:rPr>
        <w:t>и</w:t>
      </w:r>
      <w:r w:rsidR="003642D1" w:rsidRPr="005513AF">
        <w:rPr>
          <w:rFonts w:ascii="Times New Roman" w:hAnsi="Times New Roman" w:cs="Times New Roman"/>
          <w:i/>
          <w:spacing w:val="-4"/>
        </w:rPr>
        <w:t>ностроения».</w:t>
      </w:r>
    </w:p>
    <w:p w:rsidR="003642D1" w:rsidRPr="005513AF" w:rsidRDefault="003642D1" w:rsidP="006A42C2">
      <w:pPr>
        <w:spacing w:after="0" w:line="235" w:lineRule="auto"/>
        <w:ind w:firstLine="425"/>
        <w:jc w:val="both"/>
        <w:rPr>
          <w:rFonts w:ascii="Times New Roman" w:hAnsi="Times New Roman" w:cs="Times New Roman"/>
          <w:i/>
        </w:rPr>
      </w:pPr>
      <w:r w:rsidRPr="005513AF">
        <w:rPr>
          <w:rFonts w:ascii="Times New Roman" w:hAnsi="Times New Roman" w:cs="Times New Roman"/>
          <w:i/>
        </w:rPr>
        <w:t>В 1976 – 1977</w:t>
      </w:r>
      <w:r w:rsidR="005513AF" w:rsidRPr="005513AF">
        <w:rPr>
          <w:rFonts w:ascii="Times New Roman" w:hAnsi="Times New Roman" w:cs="Times New Roman"/>
          <w:i/>
        </w:rPr>
        <w:t> </w:t>
      </w:r>
      <w:r w:rsidRPr="005513AF">
        <w:rPr>
          <w:rFonts w:ascii="Times New Roman" w:hAnsi="Times New Roman" w:cs="Times New Roman"/>
          <w:i/>
        </w:rPr>
        <w:t xml:space="preserve">гг. прошёл шестимесячную научную стажировку в </w:t>
      </w:r>
      <w:proofErr w:type="spellStart"/>
      <w:r w:rsidRPr="005513AF">
        <w:rPr>
          <w:rFonts w:ascii="Times New Roman" w:hAnsi="Times New Roman" w:cs="Times New Roman"/>
          <w:i/>
        </w:rPr>
        <w:t>Салфордском</w:t>
      </w:r>
      <w:proofErr w:type="spellEnd"/>
      <w:r w:rsidRPr="005513AF">
        <w:rPr>
          <w:rFonts w:ascii="Times New Roman" w:hAnsi="Times New Roman" w:cs="Times New Roman"/>
          <w:i/>
        </w:rPr>
        <w:t xml:space="preserve"> униве</w:t>
      </w:r>
      <w:r w:rsidRPr="005513AF">
        <w:rPr>
          <w:rFonts w:ascii="Times New Roman" w:hAnsi="Times New Roman" w:cs="Times New Roman"/>
          <w:i/>
        </w:rPr>
        <w:t>р</w:t>
      </w:r>
      <w:r w:rsidRPr="005513AF">
        <w:rPr>
          <w:rFonts w:ascii="Times New Roman" w:hAnsi="Times New Roman" w:cs="Times New Roman"/>
          <w:i/>
        </w:rPr>
        <w:t>ситете (Англия).</w:t>
      </w:r>
    </w:p>
    <w:p w:rsidR="003642D1" w:rsidRPr="005513AF" w:rsidRDefault="003642D1" w:rsidP="006A42C2">
      <w:pPr>
        <w:spacing w:after="0" w:line="235" w:lineRule="auto"/>
        <w:ind w:firstLine="425"/>
        <w:jc w:val="both"/>
        <w:rPr>
          <w:rFonts w:ascii="Times New Roman" w:hAnsi="Times New Roman" w:cs="Times New Roman"/>
          <w:i/>
        </w:rPr>
      </w:pPr>
      <w:r w:rsidRPr="005513AF">
        <w:rPr>
          <w:rFonts w:ascii="Times New Roman" w:hAnsi="Times New Roman" w:cs="Times New Roman"/>
          <w:i/>
        </w:rPr>
        <w:t>Действительный член Академии проблем качества. Вице-президент Брянского отдел</w:t>
      </w:r>
      <w:r w:rsidRPr="005513AF">
        <w:rPr>
          <w:rFonts w:ascii="Times New Roman" w:hAnsi="Times New Roman" w:cs="Times New Roman"/>
          <w:i/>
        </w:rPr>
        <w:t>е</w:t>
      </w:r>
      <w:r w:rsidRPr="005513AF">
        <w:rPr>
          <w:rFonts w:ascii="Times New Roman" w:hAnsi="Times New Roman" w:cs="Times New Roman"/>
          <w:i/>
        </w:rPr>
        <w:t>ния Академии проблем качества.</w:t>
      </w:r>
    </w:p>
    <w:p w:rsidR="003642D1" w:rsidRPr="005513AF" w:rsidRDefault="003642D1" w:rsidP="00C01DF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pacing w:val="-4"/>
        </w:rPr>
      </w:pPr>
      <w:r w:rsidRPr="005513AF">
        <w:rPr>
          <w:rFonts w:ascii="Times New Roman" w:hAnsi="Times New Roman" w:cs="Times New Roman"/>
          <w:i/>
          <w:spacing w:val="-4"/>
        </w:rPr>
        <w:lastRenderedPageBreak/>
        <w:t>Член редакционной коллегии 3-х журналов: «Справочник. Инженерный журнал», «Сборка в машиностроении, приборостроении», «Трение и смазка в машинах и механизмах».</w:t>
      </w:r>
    </w:p>
    <w:p w:rsidR="003642D1" w:rsidRPr="005513AF" w:rsidRDefault="00E46F11" w:rsidP="00C01DF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Подготовил 20</w:t>
      </w:r>
      <w:bookmarkStart w:id="0" w:name="_GoBack"/>
      <w:bookmarkEnd w:id="0"/>
      <w:r w:rsidR="003642D1" w:rsidRPr="005513AF">
        <w:rPr>
          <w:rFonts w:ascii="Times New Roman" w:hAnsi="Times New Roman" w:cs="Times New Roman"/>
          <w:i/>
        </w:rPr>
        <w:t xml:space="preserve"> кандидатов технических наук по специальностям «Технология машин</w:t>
      </w:r>
      <w:r w:rsidR="003642D1" w:rsidRPr="005513AF">
        <w:rPr>
          <w:rFonts w:ascii="Times New Roman" w:hAnsi="Times New Roman" w:cs="Times New Roman"/>
          <w:i/>
        </w:rPr>
        <w:t>о</w:t>
      </w:r>
      <w:r w:rsidR="003642D1" w:rsidRPr="005513AF">
        <w:rPr>
          <w:rFonts w:ascii="Times New Roman" w:hAnsi="Times New Roman" w:cs="Times New Roman"/>
          <w:i/>
        </w:rPr>
        <w:t>строения»,</w:t>
      </w:r>
      <w:r w:rsidR="005B4468" w:rsidRPr="005513AF">
        <w:rPr>
          <w:rFonts w:ascii="Times New Roman" w:hAnsi="Times New Roman" w:cs="Times New Roman"/>
          <w:i/>
        </w:rPr>
        <w:t xml:space="preserve"> «Технология и оборудование мех</w:t>
      </w:r>
      <w:r w:rsidR="005B4468" w:rsidRPr="005513AF">
        <w:rPr>
          <w:rFonts w:ascii="Times New Roman" w:hAnsi="Times New Roman" w:cs="Times New Roman"/>
          <w:i/>
        </w:rPr>
        <w:t>а</w:t>
      </w:r>
      <w:r w:rsidR="005B4468" w:rsidRPr="005513AF">
        <w:rPr>
          <w:rFonts w:ascii="Times New Roman" w:hAnsi="Times New Roman" w:cs="Times New Roman"/>
          <w:i/>
        </w:rPr>
        <w:t>нич</w:t>
      </w:r>
      <w:r w:rsidR="005B4468" w:rsidRPr="005513AF">
        <w:rPr>
          <w:rFonts w:ascii="Times New Roman" w:hAnsi="Times New Roman" w:cs="Times New Roman"/>
          <w:i/>
        </w:rPr>
        <w:t>е</w:t>
      </w:r>
      <w:r w:rsidR="005B4468" w:rsidRPr="005513AF">
        <w:rPr>
          <w:rFonts w:ascii="Times New Roman" w:hAnsi="Times New Roman" w:cs="Times New Roman"/>
          <w:i/>
        </w:rPr>
        <w:t>ской и физико-технической обработки»,</w:t>
      </w:r>
      <w:r w:rsidR="003642D1" w:rsidRPr="005513AF">
        <w:rPr>
          <w:rFonts w:ascii="Times New Roman" w:hAnsi="Times New Roman" w:cs="Times New Roman"/>
          <w:i/>
        </w:rPr>
        <w:t xml:space="preserve"> «Тр</w:t>
      </w:r>
      <w:r w:rsidR="003642D1" w:rsidRPr="005513AF">
        <w:rPr>
          <w:rFonts w:ascii="Times New Roman" w:hAnsi="Times New Roman" w:cs="Times New Roman"/>
          <w:i/>
        </w:rPr>
        <w:t>е</w:t>
      </w:r>
      <w:r w:rsidR="003642D1" w:rsidRPr="005513AF">
        <w:rPr>
          <w:rFonts w:ascii="Times New Roman" w:hAnsi="Times New Roman" w:cs="Times New Roman"/>
          <w:i/>
        </w:rPr>
        <w:t>ние и износ в машинах», «Стандартизация и управление качеством продукции».</w:t>
      </w:r>
    </w:p>
    <w:p w:rsidR="003642D1" w:rsidRPr="005513AF" w:rsidRDefault="003642D1" w:rsidP="00C01DF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5513AF">
        <w:rPr>
          <w:rFonts w:ascii="Times New Roman" w:hAnsi="Times New Roman" w:cs="Times New Roman"/>
          <w:i/>
        </w:rPr>
        <w:t>Автор более 500 научных трудов и 16 а</w:t>
      </w:r>
      <w:r w:rsidRPr="005513AF">
        <w:rPr>
          <w:rFonts w:ascii="Times New Roman" w:hAnsi="Times New Roman" w:cs="Times New Roman"/>
          <w:i/>
        </w:rPr>
        <w:t>в</w:t>
      </w:r>
      <w:r w:rsidRPr="005513AF">
        <w:rPr>
          <w:rFonts w:ascii="Times New Roman" w:hAnsi="Times New Roman" w:cs="Times New Roman"/>
          <w:i/>
        </w:rPr>
        <w:t>торских свидетельств и патентов.</w:t>
      </w:r>
    </w:p>
    <w:p w:rsidR="003642D1" w:rsidRPr="00C01DF4" w:rsidRDefault="003642D1" w:rsidP="00C01DF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pacing w:val="4"/>
        </w:rPr>
      </w:pPr>
      <w:r w:rsidRPr="00C01DF4">
        <w:rPr>
          <w:rFonts w:ascii="Times New Roman" w:hAnsi="Times New Roman" w:cs="Times New Roman"/>
          <w:i/>
          <w:spacing w:val="4"/>
        </w:rPr>
        <w:t>Основные направления научных исслед</w:t>
      </w:r>
      <w:r w:rsidRPr="00C01DF4">
        <w:rPr>
          <w:rFonts w:ascii="Times New Roman" w:hAnsi="Times New Roman" w:cs="Times New Roman"/>
          <w:i/>
          <w:spacing w:val="4"/>
        </w:rPr>
        <w:t>о</w:t>
      </w:r>
      <w:r w:rsidRPr="00C01DF4">
        <w:rPr>
          <w:rFonts w:ascii="Times New Roman" w:hAnsi="Times New Roman" w:cs="Times New Roman"/>
          <w:i/>
          <w:spacing w:val="4"/>
        </w:rPr>
        <w:t>ваний:</w:t>
      </w:r>
    </w:p>
    <w:p w:rsidR="003642D1" w:rsidRPr="00C01DF4" w:rsidRDefault="003642D1" w:rsidP="00C01DF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pacing w:val="-4"/>
        </w:rPr>
      </w:pPr>
      <w:r w:rsidRPr="00C01DF4">
        <w:rPr>
          <w:rFonts w:ascii="Times New Roman" w:hAnsi="Times New Roman" w:cs="Times New Roman"/>
          <w:i/>
          <w:spacing w:val="-4"/>
        </w:rPr>
        <w:t>Технология управления качеством</w:t>
      </w:r>
      <w:r w:rsidR="00C01DF4" w:rsidRPr="00C01DF4">
        <w:rPr>
          <w:rFonts w:ascii="Times New Roman" w:hAnsi="Times New Roman" w:cs="Times New Roman"/>
          <w:i/>
          <w:spacing w:val="-4"/>
        </w:rPr>
        <w:t xml:space="preserve"> и экспл</w:t>
      </w:r>
      <w:r w:rsidR="00C01DF4" w:rsidRPr="00C01DF4">
        <w:rPr>
          <w:rFonts w:ascii="Times New Roman" w:hAnsi="Times New Roman" w:cs="Times New Roman"/>
          <w:i/>
          <w:spacing w:val="-4"/>
        </w:rPr>
        <w:t>у</w:t>
      </w:r>
      <w:r w:rsidR="00C01DF4" w:rsidRPr="00C01DF4">
        <w:rPr>
          <w:rFonts w:ascii="Times New Roman" w:hAnsi="Times New Roman" w:cs="Times New Roman"/>
          <w:i/>
          <w:spacing w:val="-4"/>
        </w:rPr>
        <w:t>атационными свойствами</w:t>
      </w:r>
      <w:r w:rsidRPr="00C01DF4">
        <w:rPr>
          <w:rFonts w:ascii="Times New Roman" w:hAnsi="Times New Roman" w:cs="Times New Roman"/>
          <w:i/>
          <w:spacing w:val="-4"/>
        </w:rPr>
        <w:t xml:space="preserve"> деталей машин.</w:t>
      </w:r>
    </w:p>
    <w:p w:rsidR="003642D1" w:rsidRPr="005513AF" w:rsidRDefault="003642D1" w:rsidP="00C01DF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5513AF">
        <w:rPr>
          <w:rFonts w:ascii="Times New Roman" w:hAnsi="Times New Roman" w:cs="Times New Roman"/>
          <w:i/>
        </w:rPr>
        <w:t>Управление качеством производственных</w:t>
      </w:r>
      <w:r w:rsidR="00C01DF4">
        <w:rPr>
          <w:rFonts w:ascii="Times New Roman" w:hAnsi="Times New Roman" w:cs="Times New Roman"/>
          <w:i/>
        </w:rPr>
        <w:t xml:space="preserve"> и вузовских</w:t>
      </w:r>
      <w:r w:rsidRPr="005513AF">
        <w:rPr>
          <w:rFonts w:ascii="Times New Roman" w:hAnsi="Times New Roman" w:cs="Times New Roman"/>
          <w:i/>
        </w:rPr>
        <w:t xml:space="preserve"> систем.</w:t>
      </w:r>
    </w:p>
    <w:p w:rsidR="003642D1" w:rsidRPr="005513AF" w:rsidRDefault="003642D1" w:rsidP="00C01DF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5513AF">
        <w:rPr>
          <w:rFonts w:ascii="Times New Roman" w:hAnsi="Times New Roman" w:cs="Times New Roman"/>
          <w:i/>
        </w:rPr>
        <w:t>Повышение качества подготовки выпус</w:t>
      </w:r>
      <w:r w:rsidRPr="005513AF">
        <w:rPr>
          <w:rFonts w:ascii="Times New Roman" w:hAnsi="Times New Roman" w:cs="Times New Roman"/>
          <w:i/>
        </w:rPr>
        <w:t>к</w:t>
      </w:r>
      <w:r w:rsidRPr="005513AF">
        <w:rPr>
          <w:rFonts w:ascii="Times New Roman" w:hAnsi="Times New Roman" w:cs="Times New Roman"/>
          <w:i/>
        </w:rPr>
        <w:t>ников вузов.</w:t>
      </w:r>
    </w:p>
    <w:p w:rsidR="003642D1" w:rsidRPr="005513AF" w:rsidRDefault="003642D1" w:rsidP="00C01DF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5513AF">
        <w:rPr>
          <w:rFonts w:ascii="Times New Roman" w:hAnsi="Times New Roman" w:cs="Times New Roman"/>
          <w:i/>
        </w:rPr>
        <w:t>Основные научные публикации:</w:t>
      </w:r>
    </w:p>
    <w:p w:rsidR="003642D1" w:rsidRPr="005513AF" w:rsidRDefault="003642D1" w:rsidP="00C01DF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C01DF4">
        <w:rPr>
          <w:rFonts w:ascii="Times New Roman" w:hAnsi="Times New Roman" w:cs="Times New Roman"/>
          <w:i/>
          <w:spacing w:val="-4"/>
        </w:rPr>
        <w:t xml:space="preserve">Машиностроение: </w:t>
      </w:r>
      <w:proofErr w:type="spellStart"/>
      <w:r w:rsidRPr="00C01DF4">
        <w:rPr>
          <w:rFonts w:ascii="Times New Roman" w:hAnsi="Times New Roman" w:cs="Times New Roman"/>
          <w:i/>
          <w:spacing w:val="-4"/>
        </w:rPr>
        <w:t>энцикл</w:t>
      </w:r>
      <w:proofErr w:type="spellEnd"/>
      <w:r w:rsidRPr="00C01DF4">
        <w:rPr>
          <w:rFonts w:ascii="Times New Roman" w:hAnsi="Times New Roman" w:cs="Times New Roman"/>
          <w:i/>
          <w:spacing w:val="-4"/>
        </w:rPr>
        <w:t>.: в 40 т. Т. 4</w:t>
      </w:r>
      <w:r w:rsidR="007F336E" w:rsidRPr="00C01DF4">
        <w:rPr>
          <w:rFonts w:ascii="Times New Roman" w:hAnsi="Times New Roman" w:cs="Times New Roman"/>
          <w:i/>
          <w:spacing w:val="-4"/>
        </w:rPr>
        <w:t>-</w:t>
      </w:r>
      <w:r w:rsidRPr="00C01DF4">
        <w:rPr>
          <w:rFonts w:ascii="Times New Roman" w:hAnsi="Times New Roman" w:cs="Times New Roman"/>
          <w:i/>
          <w:spacing w:val="-4"/>
        </w:rPr>
        <w:t>3:</w:t>
      </w:r>
      <w:r w:rsidRPr="005513AF">
        <w:rPr>
          <w:rFonts w:ascii="Times New Roman" w:hAnsi="Times New Roman" w:cs="Times New Roman"/>
          <w:i/>
        </w:rPr>
        <w:t xml:space="preserve"> Надёжность машин / О.А. Горленко [и др</w:t>
      </w:r>
      <w:r w:rsidR="007F336E" w:rsidRPr="005513AF">
        <w:rPr>
          <w:rFonts w:ascii="Times New Roman" w:hAnsi="Times New Roman" w:cs="Times New Roman"/>
          <w:i/>
        </w:rPr>
        <w:t>.</w:t>
      </w:r>
      <w:r w:rsidRPr="005513AF">
        <w:rPr>
          <w:rFonts w:ascii="Times New Roman" w:hAnsi="Times New Roman" w:cs="Times New Roman"/>
          <w:i/>
        </w:rPr>
        <w:t>]; под общ</w:t>
      </w:r>
      <w:proofErr w:type="gramStart"/>
      <w:r w:rsidRPr="005513AF">
        <w:rPr>
          <w:rFonts w:ascii="Times New Roman" w:hAnsi="Times New Roman" w:cs="Times New Roman"/>
          <w:i/>
        </w:rPr>
        <w:t>.</w:t>
      </w:r>
      <w:proofErr w:type="gramEnd"/>
      <w:r w:rsidRPr="005513AF">
        <w:rPr>
          <w:rFonts w:ascii="Times New Roman" w:hAnsi="Times New Roman" w:cs="Times New Roman"/>
          <w:i/>
        </w:rPr>
        <w:t xml:space="preserve"> </w:t>
      </w:r>
      <w:proofErr w:type="gramStart"/>
      <w:r w:rsidRPr="005513AF">
        <w:rPr>
          <w:rFonts w:ascii="Times New Roman" w:hAnsi="Times New Roman" w:cs="Times New Roman"/>
          <w:i/>
        </w:rPr>
        <w:t>р</w:t>
      </w:r>
      <w:proofErr w:type="gramEnd"/>
      <w:r w:rsidRPr="005513AF">
        <w:rPr>
          <w:rFonts w:ascii="Times New Roman" w:hAnsi="Times New Roman" w:cs="Times New Roman"/>
          <w:i/>
        </w:rPr>
        <w:t>ед.</w:t>
      </w:r>
      <w:r w:rsidR="007F336E" w:rsidRPr="005513AF">
        <w:rPr>
          <w:rFonts w:ascii="Times New Roman" w:hAnsi="Times New Roman" w:cs="Times New Roman"/>
          <w:i/>
        </w:rPr>
        <w:t xml:space="preserve"> В.В. Клюева. – М.: Машиностр</w:t>
      </w:r>
      <w:r w:rsidR="007F336E" w:rsidRPr="005513AF">
        <w:rPr>
          <w:rFonts w:ascii="Times New Roman" w:hAnsi="Times New Roman" w:cs="Times New Roman"/>
          <w:i/>
        </w:rPr>
        <w:t>о</w:t>
      </w:r>
      <w:r w:rsidR="007F336E" w:rsidRPr="005513AF">
        <w:rPr>
          <w:rFonts w:ascii="Times New Roman" w:hAnsi="Times New Roman" w:cs="Times New Roman"/>
          <w:i/>
        </w:rPr>
        <w:t>ение, 1998. – 591 с.</w:t>
      </w:r>
    </w:p>
    <w:p w:rsidR="007F336E" w:rsidRPr="005513AF" w:rsidRDefault="007F336E" w:rsidP="00C01DF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C01DF4">
        <w:rPr>
          <w:rFonts w:ascii="Times New Roman" w:hAnsi="Times New Roman" w:cs="Times New Roman"/>
          <w:i/>
          <w:spacing w:val="-4"/>
        </w:rPr>
        <w:t xml:space="preserve">Машиностроение: </w:t>
      </w:r>
      <w:proofErr w:type="spellStart"/>
      <w:r w:rsidRPr="00C01DF4">
        <w:rPr>
          <w:rFonts w:ascii="Times New Roman" w:hAnsi="Times New Roman" w:cs="Times New Roman"/>
          <w:i/>
          <w:spacing w:val="-4"/>
        </w:rPr>
        <w:t>энцикл</w:t>
      </w:r>
      <w:proofErr w:type="spellEnd"/>
      <w:r w:rsidRPr="00C01DF4">
        <w:rPr>
          <w:rFonts w:ascii="Times New Roman" w:hAnsi="Times New Roman" w:cs="Times New Roman"/>
          <w:i/>
          <w:spacing w:val="-4"/>
        </w:rPr>
        <w:t>.: в 40 т. Т. 3-3:</w:t>
      </w:r>
      <w:r w:rsidRPr="005513AF">
        <w:rPr>
          <w:rFonts w:ascii="Times New Roman" w:hAnsi="Times New Roman" w:cs="Times New Roman"/>
          <w:i/>
        </w:rPr>
        <w:t xml:space="preserve"> Технология изготовления деталей машин / В.И.</w:t>
      </w:r>
      <w:r w:rsidR="00C01DF4">
        <w:rPr>
          <w:rFonts w:ascii="Times New Roman" w:hAnsi="Times New Roman" w:cs="Times New Roman"/>
          <w:i/>
        </w:rPr>
        <w:t> </w:t>
      </w:r>
      <w:proofErr w:type="spellStart"/>
      <w:r w:rsidRPr="005513AF">
        <w:rPr>
          <w:rFonts w:ascii="Times New Roman" w:hAnsi="Times New Roman" w:cs="Times New Roman"/>
          <w:i/>
        </w:rPr>
        <w:t>Аверченков</w:t>
      </w:r>
      <w:proofErr w:type="spellEnd"/>
      <w:r w:rsidRPr="005513AF">
        <w:rPr>
          <w:rFonts w:ascii="Times New Roman" w:hAnsi="Times New Roman" w:cs="Times New Roman"/>
          <w:i/>
        </w:rPr>
        <w:t xml:space="preserve"> [и др.]; ред.-сост. А.Г. Суслов. – М.: Машиностроение, 2000. – 840 </w:t>
      </w:r>
      <w:proofErr w:type="gramStart"/>
      <w:r w:rsidRPr="005513AF">
        <w:rPr>
          <w:rFonts w:ascii="Times New Roman" w:hAnsi="Times New Roman" w:cs="Times New Roman"/>
          <w:i/>
        </w:rPr>
        <w:t>с</w:t>
      </w:r>
      <w:proofErr w:type="gramEnd"/>
    </w:p>
    <w:p w:rsidR="007F336E" w:rsidRPr="005513AF" w:rsidRDefault="007F336E" w:rsidP="00C01DF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C01DF4">
        <w:rPr>
          <w:rFonts w:ascii="Times New Roman" w:hAnsi="Times New Roman" w:cs="Times New Roman"/>
          <w:i/>
        </w:rPr>
        <w:t>Справочник технолога-машиностроителя:</w:t>
      </w:r>
      <w:r w:rsidRPr="005513AF">
        <w:rPr>
          <w:rFonts w:ascii="Times New Roman" w:hAnsi="Times New Roman" w:cs="Times New Roman"/>
          <w:i/>
        </w:rPr>
        <w:t xml:space="preserve"> в 2 т. Т.2 / А.Г. Суслов [и</w:t>
      </w:r>
      <w:r w:rsidR="00C01DF4">
        <w:rPr>
          <w:rFonts w:ascii="Times New Roman" w:hAnsi="Times New Roman" w:cs="Times New Roman"/>
          <w:i/>
        </w:rPr>
        <w:t> </w:t>
      </w:r>
      <w:r w:rsidRPr="005513AF">
        <w:rPr>
          <w:rFonts w:ascii="Times New Roman" w:hAnsi="Times New Roman" w:cs="Times New Roman"/>
          <w:i/>
        </w:rPr>
        <w:t>др.]; под ред. А.М.</w:t>
      </w:r>
      <w:r w:rsidR="00C01DF4">
        <w:rPr>
          <w:rFonts w:ascii="Times New Roman" w:hAnsi="Times New Roman" w:cs="Times New Roman"/>
          <w:i/>
        </w:rPr>
        <w:t> </w:t>
      </w:r>
      <w:proofErr w:type="spellStart"/>
      <w:r w:rsidRPr="005513AF">
        <w:rPr>
          <w:rFonts w:ascii="Times New Roman" w:hAnsi="Times New Roman" w:cs="Times New Roman"/>
          <w:i/>
        </w:rPr>
        <w:t>Дальского</w:t>
      </w:r>
      <w:proofErr w:type="spellEnd"/>
      <w:r w:rsidRPr="005513AF">
        <w:rPr>
          <w:rFonts w:ascii="Times New Roman" w:hAnsi="Times New Roman" w:cs="Times New Roman"/>
          <w:i/>
        </w:rPr>
        <w:t>, А.Г. Суслова и др. – М.: Маш</w:t>
      </w:r>
      <w:r w:rsidRPr="005513AF">
        <w:rPr>
          <w:rFonts w:ascii="Times New Roman" w:hAnsi="Times New Roman" w:cs="Times New Roman"/>
          <w:i/>
        </w:rPr>
        <w:t>и</w:t>
      </w:r>
      <w:r w:rsidRPr="005513AF">
        <w:rPr>
          <w:rFonts w:ascii="Times New Roman" w:hAnsi="Times New Roman" w:cs="Times New Roman"/>
          <w:i/>
        </w:rPr>
        <w:t>ностреоние-1, 2001. – 944 с.</w:t>
      </w:r>
    </w:p>
    <w:p w:rsidR="00B64119" w:rsidRPr="005513AF" w:rsidRDefault="00B64119" w:rsidP="00C01DF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5513AF">
        <w:rPr>
          <w:rFonts w:ascii="Times New Roman" w:hAnsi="Times New Roman" w:cs="Times New Roman"/>
          <w:i/>
        </w:rPr>
        <w:t>Управление качеством продукции машин</w:t>
      </w:r>
      <w:r w:rsidRPr="005513AF">
        <w:rPr>
          <w:rFonts w:ascii="Times New Roman" w:hAnsi="Times New Roman" w:cs="Times New Roman"/>
          <w:i/>
        </w:rPr>
        <w:t>о</w:t>
      </w:r>
      <w:r w:rsidRPr="005513AF">
        <w:rPr>
          <w:rFonts w:ascii="Times New Roman" w:hAnsi="Times New Roman" w:cs="Times New Roman"/>
          <w:i/>
        </w:rPr>
        <w:t>строения: учебное пособие / М.М. Кане, О.А. Горленко [и др.]; под общ</w:t>
      </w:r>
      <w:proofErr w:type="gramStart"/>
      <w:r w:rsidRPr="005513AF">
        <w:rPr>
          <w:rFonts w:ascii="Times New Roman" w:hAnsi="Times New Roman" w:cs="Times New Roman"/>
          <w:i/>
        </w:rPr>
        <w:t>.</w:t>
      </w:r>
      <w:proofErr w:type="gramEnd"/>
      <w:r w:rsidRPr="005513AF">
        <w:rPr>
          <w:rFonts w:ascii="Times New Roman" w:hAnsi="Times New Roman" w:cs="Times New Roman"/>
          <w:i/>
        </w:rPr>
        <w:t xml:space="preserve"> </w:t>
      </w:r>
      <w:proofErr w:type="gramStart"/>
      <w:r w:rsidRPr="005513AF">
        <w:rPr>
          <w:rFonts w:ascii="Times New Roman" w:hAnsi="Times New Roman" w:cs="Times New Roman"/>
          <w:i/>
        </w:rPr>
        <w:t>р</w:t>
      </w:r>
      <w:proofErr w:type="gramEnd"/>
      <w:r w:rsidRPr="005513AF">
        <w:rPr>
          <w:rFonts w:ascii="Times New Roman" w:hAnsi="Times New Roman" w:cs="Times New Roman"/>
          <w:i/>
        </w:rPr>
        <w:t>ед. М.М. Кане. – М.: Машиностроение, 2010. – 416 с.</w:t>
      </w:r>
    </w:p>
    <w:p w:rsidR="00CF58AE" w:rsidRPr="00C01DF4" w:rsidRDefault="00B64119" w:rsidP="00C01DF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pacing w:val="4"/>
        </w:rPr>
        <w:sectPr w:rsidR="00CF58AE" w:rsidRPr="00C01DF4" w:rsidSect="00CF58AE">
          <w:type w:val="continuous"/>
          <w:pgSz w:w="11906" w:h="16838" w:code="9"/>
          <w:pgMar w:top="1418" w:right="1134" w:bottom="1418" w:left="1418" w:header="709" w:footer="851" w:gutter="0"/>
          <w:cols w:num="2" w:space="286"/>
          <w:docGrid w:linePitch="360"/>
        </w:sectPr>
      </w:pPr>
      <w:r w:rsidRPr="00C01DF4">
        <w:rPr>
          <w:rFonts w:ascii="Times New Roman" w:hAnsi="Times New Roman" w:cs="Times New Roman"/>
          <w:i/>
          <w:spacing w:val="4"/>
        </w:rPr>
        <w:t xml:space="preserve">Инженерия фрактальных поверхностей: монография / В.П. Тихомиров, О.А. Горленко, М.А. </w:t>
      </w:r>
      <w:proofErr w:type="spellStart"/>
      <w:r w:rsidRPr="00C01DF4">
        <w:rPr>
          <w:rFonts w:ascii="Times New Roman" w:hAnsi="Times New Roman" w:cs="Times New Roman"/>
          <w:i/>
          <w:spacing w:val="4"/>
        </w:rPr>
        <w:t>Измеров</w:t>
      </w:r>
      <w:proofErr w:type="spellEnd"/>
      <w:r w:rsidRPr="00C01DF4">
        <w:rPr>
          <w:rFonts w:ascii="Times New Roman" w:hAnsi="Times New Roman" w:cs="Times New Roman"/>
          <w:i/>
          <w:spacing w:val="4"/>
        </w:rPr>
        <w:t>. – М.: Машиностроение, 2011. – 184 с.</w:t>
      </w:r>
      <w:r w:rsidR="005B4468" w:rsidRPr="00C01DF4">
        <w:rPr>
          <w:rFonts w:ascii="Times New Roman" w:hAnsi="Times New Roman" w:cs="Times New Roman"/>
          <w:i/>
          <w:spacing w:val="4"/>
        </w:rPr>
        <w:tab/>
      </w:r>
    </w:p>
    <w:p w:rsidR="00B64119" w:rsidRPr="00C01DF4" w:rsidRDefault="00B64119" w:rsidP="00C01D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6"/>
          <w:szCs w:val="6"/>
        </w:rPr>
      </w:pPr>
    </w:p>
    <w:sectPr w:rsidR="00B64119" w:rsidRPr="00C01DF4" w:rsidSect="00CF58AE">
      <w:type w:val="continuous"/>
      <w:pgSz w:w="11906" w:h="16838" w:code="9"/>
      <w:pgMar w:top="1418" w:right="1134" w:bottom="1418" w:left="1418" w:header="709" w:footer="851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5A5" w:rsidRDefault="00DC05A5" w:rsidP="009A3C53">
      <w:pPr>
        <w:spacing w:after="0" w:line="240" w:lineRule="auto"/>
      </w:pPr>
      <w:r>
        <w:separator/>
      </w:r>
    </w:p>
  </w:endnote>
  <w:endnote w:type="continuationSeparator" w:id="0">
    <w:p w:rsidR="00DC05A5" w:rsidRDefault="00DC05A5" w:rsidP="009A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53" w:rsidRDefault="009A3C53">
    <w:pPr>
      <w:pStyle w:val="a5"/>
      <w:jc w:val="center"/>
    </w:pPr>
  </w:p>
  <w:p w:rsidR="009A3C53" w:rsidRDefault="009A3C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5A5" w:rsidRDefault="00DC05A5" w:rsidP="009A3C53">
      <w:pPr>
        <w:spacing w:after="0" w:line="240" w:lineRule="auto"/>
      </w:pPr>
      <w:r>
        <w:separator/>
      </w:r>
    </w:p>
  </w:footnote>
  <w:footnote w:type="continuationSeparator" w:id="0">
    <w:p w:rsidR="00DC05A5" w:rsidRDefault="00DC05A5" w:rsidP="009A3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71"/>
    <w:rsid w:val="001B6887"/>
    <w:rsid w:val="00207071"/>
    <w:rsid w:val="002C76AD"/>
    <w:rsid w:val="00327656"/>
    <w:rsid w:val="003642D1"/>
    <w:rsid w:val="005513AF"/>
    <w:rsid w:val="005B4468"/>
    <w:rsid w:val="006A42C2"/>
    <w:rsid w:val="00713744"/>
    <w:rsid w:val="007F206D"/>
    <w:rsid w:val="007F2445"/>
    <w:rsid w:val="007F336E"/>
    <w:rsid w:val="008D77A3"/>
    <w:rsid w:val="009731E8"/>
    <w:rsid w:val="009A3C53"/>
    <w:rsid w:val="00A73CB6"/>
    <w:rsid w:val="00B64119"/>
    <w:rsid w:val="00C01DF4"/>
    <w:rsid w:val="00CF58AE"/>
    <w:rsid w:val="00DA4D15"/>
    <w:rsid w:val="00DC05A5"/>
    <w:rsid w:val="00E46F11"/>
    <w:rsid w:val="00E80837"/>
    <w:rsid w:val="00F7121E"/>
    <w:rsid w:val="00F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C53"/>
  </w:style>
  <w:style w:type="paragraph" w:styleId="a5">
    <w:name w:val="footer"/>
    <w:basedOn w:val="a"/>
    <w:link w:val="a6"/>
    <w:uiPriority w:val="99"/>
    <w:unhideWhenUsed/>
    <w:rsid w:val="009A3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C53"/>
  </w:style>
  <w:style w:type="table" w:styleId="a7">
    <w:name w:val="Table Grid"/>
    <w:basedOn w:val="a1"/>
    <w:uiPriority w:val="59"/>
    <w:rsid w:val="009A3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A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C53"/>
  </w:style>
  <w:style w:type="paragraph" w:styleId="a5">
    <w:name w:val="footer"/>
    <w:basedOn w:val="a"/>
    <w:link w:val="a6"/>
    <w:uiPriority w:val="99"/>
    <w:unhideWhenUsed/>
    <w:rsid w:val="009A3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C53"/>
  </w:style>
  <w:style w:type="table" w:styleId="a7">
    <w:name w:val="Table Grid"/>
    <w:basedOn w:val="a1"/>
    <w:uiPriority w:val="59"/>
    <w:rsid w:val="009A3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A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1</cp:lastModifiedBy>
  <cp:revision>2</cp:revision>
  <cp:lastPrinted>2014-12-09T10:10:00Z</cp:lastPrinted>
  <dcterms:created xsi:type="dcterms:W3CDTF">2017-01-26T07:39:00Z</dcterms:created>
  <dcterms:modified xsi:type="dcterms:W3CDTF">2017-01-26T07:39:00Z</dcterms:modified>
</cp:coreProperties>
</file>